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EE" w:rsidRPr="006D40D5" w:rsidRDefault="00712DEE" w:rsidP="00712DEE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</w:t>
      </w:r>
      <w:r w:rsidRPr="006D40D5">
        <w:rPr>
          <w:rFonts w:ascii="Arial" w:hAnsi="Arial" w:cs="Arial"/>
          <w:b/>
          <w:sz w:val="32"/>
          <w:szCs w:val="32"/>
        </w:rPr>
        <w:t>LEIÇÕES UNIFICADAS PARA O CONSELHO TUTELAR</w:t>
      </w:r>
    </w:p>
    <w:p w:rsidR="00712DEE" w:rsidRPr="006D40D5" w:rsidRDefault="00712DEE" w:rsidP="00712DEE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D40D5">
        <w:rPr>
          <w:rFonts w:ascii="Arial" w:hAnsi="Arial" w:cs="Arial"/>
          <w:b/>
          <w:sz w:val="28"/>
          <w:szCs w:val="28"/>
        </w:rPr>
        <w:t>EDITAL</w:t>
      </w:r>
      <w:r>
        <w:rPr>
          <w:rFonts w:ascii="Arial" w:hAnsi="Arial" w:cs="Arial"/>
          <w:b/>
          <w:sz w:val="28"/>
          <w:szCs w:val="28"/>
        </w:rPr>
        <w:t xml:space="preserve"> Nº 0</w:t>
      </w:r>
      <w:r w:rsidR="00283C2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/2023 </w:t>
      </w:r>
    </w:p>
    <w:p w:rsidR="00712DEE" w:rsidRDefault="00712DEE" w:rsidP="00712DE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kern w:val="0"/>
          <w:sz w:val="24"/>
          <w:szCs w:val="24"/>
        </w:rPr>
      </w:pPr>
    </w:p>
    <w:p w:rsidR="00712DEE" w:rsidRDefault="00283C2C" w:rsidP="008A0D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1DB4">
        <w:rPr>
          <w:rFonts w:ascii="Arial" w:hAnsi="Arial" w:cs="Arial"/>
          <w:b/>
          <w:sz w:val="24"/>
          <w:szCs w:val="24"/>
        </w:rPr>
        <w:t>O(A) PRESIDENTE DO CONSELHO MUNICIPAL DOS DIREITOS DA CRIANÇ</w:t>
      </w:r>
      <w:r>
        <w:rPr>
          <w:rFonts w:ascii="Arial" w:hAnsi="Arial" w:cs="Arial"/>
          <w:b/>
          <w:sz w:val="24"/>
          <w:szCs w:val="24"/>
        </w:rPr>
        <w:t>A E DO ADOLESCENTE DE TAMBOARA</w:t>
      </w:r>
      <w:r w:rsidRPr="00C31DB4">
        <w:rPr>
          <w:rFonts w:ascii="Arial" w:hAnsi="Arial" w:cs="Arial"/>
          <w:sz w:val="24"/>
          <w:szCs w:val="24"/>
        </w:rPr>
        <w:t xml:space="preserve">, no uso da atribuição que lhe é conferida </w:t>
      </w:r>
      <w:bookmarkStart w:id="0" w:name="_Hlk130539554"/>
      <w:r>
        <w:rPr>
          <w:rFonts w:ascii="Arial" w:hAnsi="Arial" w:cs="Arial"/>
          <w:sz w:val="26"/>
          <w:szCs w:val="26"/>
        </w:rPr>
        <w:t xml:space="preserve">pela </w:t>
      </w:r>
      <w:bookmarkStart w:id="1" w:name="_Hlk130570403"/>
      <w:r>
        <w:rPr>
          <w:rFonts w:ascii="Arial" w:hAnsi="Arial" w:cs="Arial"/>
          <w:sz w:val="26"/>
          <w:szCs w:val="26"/>
        </w:rPr>
        <w:t>Lei nº 03/2001</w:t>
      </w:r>
      <w:bookmarkEnd w:id="0"/>
      <w:r w:rsidRPr="00C31D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alterada </w:t>
      </w:r>
      <w:r w:rsidR="00092C92">
        <w:rPr>
          <w:rFonts w:ascii="Arial" w:hAnsi="Arial" w:cs="Arial"/>
          <w:sz w:val="24"/>
          <w:szCs w:val="24"/>
        </w:rPr>
        <w:t>pelas Leis,</w:t>
      </w:r>
      <w:r>
        <w:rPr>
          <w:rFonts w:ascii="Arial" w:hAnsi="Arial" w:cs="Arial"/>
          <w:sz w:val="24"/>
          <w:szCs w:val="24"/>
        </w:rPr>
        <w:t xml:space="preserve"> 022/2006, </w:t>
      </w:r>
      <w:r w:rsidRPr="00C653A1">
        <w:rPr>
          <w:rFonts w:ascii="Arial" w:hAnsi="Arial" w:cs="Arial"/>
          <w:sz w:val="24"/>
          <w:szCs w:val="24"/>
          <w:highlight w:val="yellow"/>
        </w:rPr>
        <w:t>010/2015</w:t>
      </w:r>
      <w:r>
        <w:rPr>
          <w:rFonts w:ascii="Arial" w:hAnsi="Arial" w:cs="Arial"/>
          <w:sz w:val="24"/>
          <w:szCs w:val="24"/>
        </w:rPr>
        <w:t xml:space="preserve">, 027/2018 e </w:t>
      </w:r>
      <w:r w:rsidRPr="002D0182">
        <w:rPr>
          <w:rFonts w:ascii="Arial" w:hAnsi="Arial" w:cs="Arial"/>
          <w:sz w:val="24"/>
          <w:szCs w:val="24"/>
        </w:rPr>
        <w:t>009/2023</w:t>
      </w:r>
      <w:bookmarkEnd w:id="1"/>
      <w:r w:rsidR="00712DEE" w:rsidRPr="00C31DB4">
        <w:rPr>
          <w:rFonts w:ascii="Arial" w:hAnsi="Arial" w:cs="Arial"/>
          <w:sz w:val="24"/>
          <w:szCs w:val="24"/>
        </w:rPr>
        <w:t xml:space="preserve">, </w:t>
      </w:r>
      <w:r w:rsidR="00712DEE">
        <w:rPr>
          <w:rFonts w:ascii="Arial" w:hAnsi="Arial" w:cs="Arial"/>
          <w:sz w:val="24"/>
          <w:szCs w:val="24"/>
        </w:rPr>
        <w:t>torna público</w:t>
      </w:r>
      <w:r w:rsidR="00712DEE" w:rsidRPr="00C31DB4">
        <w:rPr>
          <w:rFonts w:ascii="Arial" w:hAnsi="Arial" w:cs="Arial"/>
          <w:sz w:val="24"/>
          <w:szCs w:val="24"/>
        </w:rPr>
        <w:t xml:space="preserve"> o</w:t>
      </w:r>
      <w:r w:rsidR="00712DEE">
        <w:rPr>
          <w:rFonts w:ascii="Arial" w:hAnsi="Arial" w:cs="Arial"/>
          <w:sz w:val="24"/>
          <w:szCs w:val="24"/>
        </w:rPr>
        <w:t xml:space="preserve"> presente </w:t>
      </w:r>
      <w:r w:rsidR="00712DEE" w:rsidRPr="00092C92">
        <w:rPr>
          <w:rFonts w:ascii="Helvetica-Bold" w:hAnsi="Helvetica-Bold" w:cs="Helvetica-Bold"/>
          <w:b/>
          <w:bCs/>
          <w:kern w:val="0"/>
          <w:sz w:val="24"/>
          <w:szCs w:val="24"/>
          <w:u w:val="single"/>
        </w:rPr>
        <w:t>EDITAL DE RETIFICAÇÃO</w:t>
      </w:r>
      <w:r w:rsidR="00712DEE" w:rsidRPr="00C31DB4">
        <w:rPr>
          <w:rFonts w:ascii="Arial" w:hAnsi="Arial" w:cs="Arial"/>
          <w:sz w:val="24"/>
          <w:szCs w:val="24"/>
        </w:rPr>
        <w:t>para o Processo de Escolha em Data Unificada para membros do Conselho Tutelar para o qua</w:t>
      </w:r>
      <w:r w:rsidR="00712DEE">
        <w:rPr>
          <w:rFonts w:ascii="Arial" w:hAnsi="Arial" w:cs="Arial"/>
          <w:sz w:val="24"/>
          <w:szCs w:val="24"/>
        </w:rPr>
        <w:t>d</w:t>
      </w:r>
      <w:r w:rsidR="00712DEE" w:rsidRPr="00C31DB4">
        <w:rPr>
          <w:rFonts w:ascii="Arial" w:hAnsi="Arial" w:cs="Arial"/>
          <w:sz w:val="24"/>
          <w:szCs w:val="24"/>
        </w:rPr>
        <w:t>riênio 20</w:t>
      </w:r>
      <w:r w:rsidR="00712DEE">
        <w:rPr>
          <w:rFonts w:ascii="Arial" w:hAnsi="Arial" w:cs="Arial"/>
          <w:sz w:val="24"/>
          <w:szCs w:val="24"/>
        </w:rPr>
        <w:t>24</w:t>
      </w:r>
      <w:r w:rsidR="00712DEE" w:rsidRPr="00C31DB4">
        <w:rPr>
          <w:rFonts w:ascii="Arial" w:hAnsi="Arial" w:cs="Arial"/>
          <w:sz w:val="24"/>
          <w:szCs w:val="24"/>
        </w:rPr>
        <w:t>/20</w:t>
      </w:r>
      <w:r w:rsidR="00712DEE">
        <w:rPr>
          <w:rFonts w:ascii="Arial" w:hAnsi="Arial" w:cs="Arial"/>
          <w:sz w:val="24"/>
          <w:szCs w:val="24"/>
        </w:rPr>
        <w:t xml:space="preserve">27, </w:t>
      </w:r>
      <w:r w:rsidRPr="00283C2C">
        <w:rPr>
          <w:rFonts w:ascii="Arial" w:hAnsi="Arial" w:cs="Arial"/>
          <w:sz w:val="24"/>
          <w:szCs w:val="24"/>
        </w:rPr>
        <w:t>aprovado pela RESOLUÇÃO Nº 01/2023 de 10 de março, do CMDCA local.</w:t>
      </w:r>
    </w:p>
    <w:p w:rsidR="00712DEE" w:rsidRDefault="00712DEE" w:rsidP="007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3C2C" w:rsidRPr="00247CB9" w:rsidRDefault="00283C2C" w:rsidP="00283C2C">
      <w:pPr>
        <w:rPr>
          <w:rFonts w:ascii="Arial" w:hAnsi="Arial" w:cs="Arial"/>
          <w:b/>
          <w:sz w:val="24"/>
          <w:szCs w:val="24"/>
        </w:rPr>
      </w:pPr>
      <w:r w:rsidRPr="00247CB9">
        <w:rPr>
          <w:rFonts w:ascii="Arial" w:hAnsi="Arial" w:cs="Arial"/>
          <w:b/>
          <w:sz w:val="24"/>
          <w:szCs w:val="24"/>
        </w:rPr>
        <w:t>1. DO PROCESSO DE ESCOLHA</w:t>
      </w:r>
      <w:r>
        <w:rPr>
          <w:rFonts w:ascii="Arial" w:hAnsi="Arial" w:cs="Arial"/>
          <w:b/>
          <w:sz w:val="24"/>
          <w:szCs w:val="24"/>
        </w:rPr>
        <w:t>:</w:t>
      </w:r>
    </w:p>
    <w:p w:rsidR="008A0D3C" w:rsidRDefault="008A0D3C" w:rsidP="00712D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:rsidR="00712DEE" w:rsidRDefault="00712DEE" w:rsidP="00786A6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De acordo com a Lei Nº 8.069 de 13 de julho de 1990 – ECA</w:t>
      </w:r>
      <w:r w:rsidR="008A0D3C">
        <w:rPr>
          <w:rFonts w:ascii="Helvetica" w:hAnsi="Helvetica" w:cs="Helvetica"/>
          <w:kern w:val="0"/>
          <w:sz w:val="24"/>
          <w:szCs w:val="24"/>
        </w:rPr>
        <w:t xml:space="preserve"> e da </w:t>
      </w:r>
      <w:r w:rsidR="008A0D3C" w:rsidRPr="00247CB9">
        <w:rPr>
          <w:rFonts w:ascii="Arial" w:hAnsi="Arial" w:cs="Arial"/>
          <w:color w:val="000000"/>
          <w:sz w:val="24"/>
          <w:szCs w:val="24"/>
        </w:rPr>
        <w:t>Resolução</w:t>
      </w:r>
      <w:r w:rsidR="008A0D3C">
        <w:rPr>
          <w:rFonts w:ascii="Arial" w:hAnsi="Arial" w:cs="Arial"/>
          <w:color w:val="000000"/>
          <w:sz w:val="24"/>
          <w:szCs w:val="24"/>
        </w:rPr>
        <w:t xml:space="preserve"> nº231, de 28 de dezembro de 2022 </w:t>
      </w:r>
      <w:r w:rsidR="008A0D3C" w:rsidRPr="00247CB9">
        <w:rPr>
          <w:rFonts w:ascii="Arial" w:hAnsi="Arial" w:cs="Arial"/>
          <w:color w:val="000000"/>
          <w:sz w:val="24"/>
          <w:szCs w:val="24"/>
        </w:rPr>
        <w:t>do C</w:t>
      </w:r>
      <w:r w:rsidR="008A0D3C">
        <w:rPr>
          <w:rFonts w:ascii="Arial" w:hAnsi="Arial" w:cs="Arial"/>
          <w:color w:val="000000"/>
          <w:sz w:val="24"/>
          <w:szCs w:val="24"/>
        </w:rPr>
        <w:t>onselho Nacional dos Direitos da Criança e do Adolescente – CONANDA que</w:t>
      </w:r>
      <w:r w:rsidR="008A0D3C">
        <w:rPr>
          <w:rFonts w:ascii="Helvetica" w:hAnsi="Helvetica" w:cs="Helvetica"/>
          <w:kern w:val="0"/>
          <w:sz w:val="24"/>
          <w:szCs w:val="24"/>
        </w:rPr>
        <w:t xml:space="preserve">dispõe </w:t>
      </w:r>
      <w:r>
        <w:rPr>
          <w:rFonts w:ascii="Helvetica" w:hAnsi="Helvetica" w:cs="Helvetica"/>
          <w:kern w:val="0"/>
          <w:sz w:val="24"/>
          <w:szCs w:val="24"/>
        </w:rPr>
        <w:t xml:space="preserve">sobre a </w:t>
      </w:r>
      <w:r w:rsidR="008A0D3C">
        <w:rPr>
          <w:rFonts w:ascii="Helvetica" w:hAnsi="Helvetica" w:cs="Helvetica"/>
          <w:kern w:val="0"/>
          <w:sz w:val="24"/>
          <w:szCs w:val="24"/>
        </w:rPr>
        <w:t>elei</w:t>
      </w:r>
      <w:r>
        <w:rPr>
          <w:rFonts w:ascii="Helvetica" w:hAnsi="Helvetica" w:cs="Helvetica"/>
          <w:kern w:val="0"/>
          <w:sz w:val="24"/>
          <w:szCs w:val="24"/>
        </w:rPr>
        <w:t xml:space="preserve">ção dos Conselheiros Tutelares, o </w:t>
      </w: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item </w:t>
      </w:r>
      <w:r w:rsidR="008A0D3C">
        <w:rPr>
          <w:rFonts w:ascii="Helvetica-Bold" w:hAnsi="Helvetica-Bold" w:cs="Helvetica-Bold"/>
          <w:b/>
          <w:bCs/>
          <w:kern w:val="0"/>
          <w:sz w:val="24"/>
          <w:szCs w:val="24"/>
        </w:rPr>
        <w:t>1</w:t>
      </w:r>
      <w:r w:rsidR="00283C2C">
        <w:rPr>
          <w:rFonts w:ascii="Helvetica-Bold" w:hAnsi="Helvetica-Bold" w:cs="Helvetica-Bold"/>
          <w:b/>
          <w:bCs/>
          <w:kern w:val="0"/>
          <w:sz w:val="24"/>
          <w:szCs w:val="24"/>
        </w:rPr>
        <w:t>.1</w:t>
      </w: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 do Edital Nº 00</w:t>
      </w:r>
      <w:r w:rsidR="00283C2C">
        <w:rPr>
          <w:rFonts w:ascii="Helvetica-Bold" w:hAnsi="Helvetica-Bold" w:cs="Helvetica-Bold"/>
          <w:b/>
          <w:bCs/>
          <w:kern w:val="0"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>/20</w:t>
      </w:r>
      <w:r w:rsidR="008A0D3C">
        <w:rPr>
          <w:rFonts w:ascii="Helvetica-Bold" w:hAnsi="Helvetica-Bold" w:cs="Helvetica-Bold"/>
          <w:b/>
          <w:bCs/>
          <w:kern w:val="0"/>
          <w:sz w:val="24"/>
          <w:szCs w:val="24"/>
        </w:rPr>
        <w:t>23</w:t>
      </w:r>
      <w:r>
        <w:rPr>
          <w:rFonts w:ascii="Helvetica" w:hAnsi="Helvetica" w:cs="Helvetica"/>
          <w:kern w:val="0"/>
          <w:sz w:val="24"/>
          <w:szCs w:val="24"/>
        </w:rPr>
        <w:t>, passa a ter a seguinte redação:</w:t>
      </w:r>
    </w:p>
    <w:p w:rsidR="00283C2C" w:rsidRPr="00283C2C" w:rsidRDefault="00283C2C" w:rsidP="00283C2C">
      <w:pPr>
        <w:spacing w:before="120" w:after="120" w:line="360" w:lineRule="auto"/>
        <w:jc w:val="both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283C2C">
        <w:rPr>
          <w:rFonts w:ascii="Arial" w:eastAsia="Calibri" w:hAnsi="Arial" w:cs="Arial"/>
          <w:b/>
          <w:color w:val="000000"/>
          <w:kern w:val="0"/>
          <w:sz w:val="24"/>
          <w:szCs w:val="24"/>
        </w:rPr>
        <w:t>1.1.</w:t>
      </w:r>
      <w:r w:rsidRPr="00283C2C"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 O Processo de Escolha em Data Unificada é disciplinado pela Lei nº 8.069/90 - Estatuto da Criança e do Adolescente, Resolução nº 231, de 28 de dezembro de 2022 do Conselho Nacional dos Direitos da Criança e do Adolescente - CONANDA, assim como pela </w:t>
      </w:r>
      <w:r w:rsidRPr="00283C2C">
        <w:rPr>
          <w:rFonts w:ascii="Arial" w:eastAsia="Calibri" w:hAnsi="Arial" w:cs="Arial"/>
          <w:kern w:val="0"/>
          <w:sz w:val="24"/>
          <w:szCs w:val="24"/>
        </w:rPr>
        <w:t xml:space="preserve">Lei Municipal </w:t>
      </w:r>
      <w:r w:rsidRPr="00283C2C">
        <w:rPr>
          <w:rFonts w:ascii="Arial" w:eastAsia="Calibri" w:hAnsi="Arial" w:cs="Arial"/>
          <w:kern w:val="0"/>
          <w:sz w:val="26"/>
          <w:szCs w:val="26"/>
        </w:rPr>
        <w:t>nº 03/2001</w:t>
      </w:r>
      <w:r w:rsidRPr="00283C2C">
        <w:rPr>
          <w:rFonts w:ascii="Arial" w:eastAsia="Calibri" w:hAnsi="Arial" w:cs="Arial"/>
          <w:kern w:val="0"/>
          <w:sz w:val="24"/>
          <w:szCs w:val="24"/>
        </w:rPr>
        <w:t xml:space="preserve">, alterada pelas Leis </w:t>
      </w:r>
      <w:r w:rsidRPr="00283C2C">
        <w:rPr>
          <w:rFonts w:ascii="Arial" w:eastAsia="Calibri" w:hAnsi="Arial" w:cs="Arial"/>
          <w:kern w:val="0"/>
          <w:sz w:val="24"/>
          <w:szCs w:val="24"/>
          <w:highlight w:val="yellow"/>
        </w:rPr>
        <w:t>010/2015</w:t>
      </w:r>
      <w:r w:rsidRPr="00283C2C">
        <w:rPr>
          <w:rFonts w:ascii="Arial" w:eastAsia="Calibri" w:hAnsi="Arial" w:cs="Arial"/>
          <w:kern w:val="0"/>
          <w:sz w:val="24"/>
          <w:szCs w:val="24"/>
        </w:rPr>
        <w:t>,  022/2006, 027/2018 e 009/2023</w:t>
      </w:r>
      <w:r w:rsidRPr="00283C2C">
        <w:rPr>
          <w:rFonts w:ascii="Arial" w:eastAsia="Calibri" w:hAnsi="Arial" w:cs="Arial"/>
          <w:color w:val="000000"/>
          <w:kern w:val="0"/>
          <w:sz w:val="24"/>
          <w:szCs w:val="24"/>
        </w:rPr>
        <w:t>e Resolução nº 01/2023, do Conselho Municipal dos Direitos da Criança e do Adolescente de Tamboara, sendo realizado sob a responsabilidade deste e fiscalização do Ministério Público;</w:t>
      </w:r>
    </w:p>
    <w:p w:rsidR="00092C92" w:rsidRDefault="00092C92" w:rsidP="00216EF4">
      <w:pPr>
        <w:rPr>
          <w:rFonts w:ascii="Arial" w:hAnsi="Arial" w:cs="Arial"/>
          <w:b/>
          <w:sz w:val="24"/>
          <w:szCs w:val="24"/>
        </w:rPr>
      </w:pPr>
    </w:p>
    <w:p w:rsidR="00216EF4" w:rsidRDefault="00216EF4" w:rsidP="00216EF4">
      <w:pPr>
        <w:rPr>
          <w:rFonts w:ascii="Arial" w:hAnsi="Arial" w:cs="Arial"/>
          <w:b/>
          <w:sz w:val="24"/>
          <w:szCs w:val="24"/>
        </w:rPr>
      </w:pPr>
      <w:r w:rsidRPr="00247CB9"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 xml:space="preserve">DO </w:t>
      </w:r>
      <w:r w:rsidRPr="00247CB9">
        <w:rPr>
          <w:rFonts w:ascii="Arial" w:hAnsi="Arial" w:cs="Arial"/>
          <w:b/>
          <w:sz w:val="24"/>
          <w:szCs w:val="24"/>
        </w:rPr>
        <w:t>CONSELHO TUTELAR</w:t>
      </w:r>
      <w:r>
        <w:rPr>
          <w:rFonts w:ascii="Arial" w:hAnsi="Arial" w:cs="Arial"/>
          <w:b/>
          <w:sz w:val="24"/>
          <w:szCs w:val="24"/>
        </w:rPr>
        <w:t>:</w:t>
      </w:r>
    </w:p>
    <w:p w:rsidR="00712DEE" w:rsidRDefault="00216EF4" w:rsidP="00712D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O</w:t>
      </w: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>item 2.2 do Edital Nº 001/2023</w:t>
      </w:r>
      <w:r>
        <w:rPr>
          <w:rFonts w:ascii="Helvetica" w:hAnsi="Helvetica" w:cs="Helvetica"/>
          <w:kern w:val="0"/>
          <w:sz w:val="24"/>
          <w:szCs w:val="24"/>
        </w:rPr>
        <w:t>, passa a ter a seguinte redação:</w:t>
      </w:r>
    </w:p>
    <w:p w:rsidR="00216EF4" w:rsidRDefault="00216EF4" w:rsidP="00712D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:rsidR="00216EF4" w:rsidRPr="00216EF4" w:rsidRDefault="00216EF4" w:rsidP="00216EF4">
      <w:pPr>
        <w:spacing w:before="120" w:after="120" w:line="360" w:lineRule="auto"/>
        <w:jc w:val="both"/>
        <w:rPr>
          <w:rFonts w:ascii="Arial" w:eastAsia="Calibri" w:hAnsi="Arial" w:cs="Arial"/>
          <w:kern w:val="0"/>
          <w:sz w:val="24"/>
          <w:szCs w:val="24"/>
        </w:rPr>
      </w:pPr>
      <w:r w:rsidRPr="00216EF4">
        <w:rPr>
          <w:rFonts w:ascii="Arial" w:eastAsia="Calibri" w:hAnsi="Arial" w:cs="Arial"/>
          <w:b/>
          <w:kern w:val="0"/>
          <w:sz w:val="24"/>
          <w:szCs w:val="24"/>
        </w:rPr>
        <w:lastRenderedPageBreak/>
        <w:t>2.2.</w:t>
      </w:r>
      <w:r w:rsidRPr="00216EF4">
        <w:rPr>
          <w:rFonts w:ascii="Arial" w:eastAsia="Calibri" w:hAnsi="Arial" w:cs="Arial"/>
          <w:kern w:val="0"/>
          <w:sz w:val="24"/>
          <w:szCs w:val="24"/>
        </w:rPr>
        <w:t xml:space="preserve"> Cabem aos membros do Conselho Tutelar, agindo de forma colegiada, o exercício das atribuições contidas nos art. 18-B, par. único</w:t>
      </w:r>
      <w:r w:rsidRPr="00216EF4">
        <w:rPr>
          <w:rFonts w:ascii="Arial" w:eastAsia="Calibri" w:hAnsi="Arial" w:cs="Arial"/>
          <w:kern w:val="0"/>
          <w:sz w:val="24"/>
          <w:szCs w:val="24"/>
          <w:vertAlign w:val="superscript"/>
        </w:rPr>
        <w:footnoteReference w:id="2"/>
      </w:r>
      <w:r w:rsidRPr="00216EF4">
        <w:rPr>
          <w:rFonts w:ascii="Arial" w:eastAsia="Calibri" w:hAnsi="Arial" w:cs="Arial"/>
          <w:kern w:val="0"/>
          <w:sz w:val="24"/>
          <w:szCs w:val="24"/>
        </w:rPr>
        <w:t xml:space="preserve">, 90, §3º, inciso II, 95, 131, 136, 191 e 194, todos da Lei nº 8.069/90, observados os deveres e vedações estabelecidos por este Diploma, assim como pela </w:t>
      </w:r>
      <w:r w:rsidRPr="00216EF4">
        <w:rPr>
          <w:rFonts w:ascii="Arial" w:eastAsia="Calibri" w:hAnsi="Arial" w:cs="Arial"/>
          <w:kern w:val="0"/>
          <w:sz w:val="26"/>
          <w:szCs w:val="26"/>
        </w:rPr>
        <w:t>Lei nº 03/2001</w:t>
      </w:r>
      <w:r w:rsidRPr="00216EF4">
        <w:rPr>
          <w:rFonts w:ascii="Arial" w:eastAsia="Calibri" w:hAnsi="Arial" w:cs="Arial"/>
          <w:kern w:val="0"/>
          <w:sz w:val="24"/>
          <w:szCs w:val="24"/>
        </w:rPr>
        <w:t xml:space="preserve">, alterado pelas Leis </w:t>
      </w:r>
      <w:r w:rsidRPr="00216EF4">
        <w:rPr>
          <w:rFonts w:ascii="Arial" w:eastAsia="Calibri" w:hAnsi="Arial" w:cs="Arial"/>
          <w:kern w:val="0"/>
          <w:sz w:val="24"/>
          <w:szCs w:val="24"/>
          <w:highlight w:val="yellow"/>
        </w:rPr>
        <w:t>010/</w:t>
      </w:r>
      <w:r w:rsidR="00092C92" w:rsidRPr="00216EF4">
        <w:rPr>
          <w:rFonts w:ascii="Arial" w:eastAsia="Calibri" w:hAnsi="Arial" w:cs="Arial"/>
          <w:kern w:val="0"/>
          <w:sz w:val="24"/>
          <w:szCs w:val="24"/>
          <w:highlight w:val="yellow"/>
        </w:rPr>
        <w:t>2015</w:t>
      </w:r>
      <w:r w:rsidR="00092C92" w:rsidRPr="00216EF4">
        <w:rPr>
          <w:rFonts w:ascii="Arial" w:eastAsia="Calibri" w:hAnsi="Arial" w:cs="Arial"/>
          <w:kern w:val="0"/>
          <w:sz w:val="24"/>
          <w:szCs w:val="24"/>
        </w:rPr>
        <w:t>, 022</w:t>
      </w:r>
      <w:r w:rsidRPr="00216EF4">
        <w:rPr>
          <w:rFonts w:ascii="Arial" w:eastAsia="Calibri" w:hAnsi="Arial" w:cs="Arial"/>
          <w:kern w:val="0"/>
          <w:sz w:val="24"/>
          <w:szCs w:val="24"/>
        </w:rPr>
        <w:t>/2006, 027/2018 e 009/2023;</w:t>
      </w:r>
    </w:p>
    <w:p w:rsidR="00216EF4" w:rsidRDefault="00216EF4" w:rsidP="00712D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:rsidR="00216EF4" w:rsidRPr="00216EF4" w:rsidRDefault="00216EF4" w:rsidP="00216EF4">
      <w:pPr>
        <w:spacing w:before="120" w:after="120" w:line="360" w:lineRule="auto"/>
        <w:jc w:val="both"/>
        <w:rPr>
          <w:rFonts w:ascii="Arial" w:eastAsia="Calibri" w:hAnsi="Arial" w:cs="Arial"/>
          <w:b/>
          <w:kern w:val="0"/>
          <w:sz w:val="24"/>
          <w:szCs w:val="24"/>
        </w:rPr>
      </w:pPr>
      <w:r w:rsidRPr="00216EF4">
        <w:rPr>
          <w:rFonts w:ascii="Arial" w:eastAsia="Calibri" w:hAnsi="Arial" w:cs="Arial"/>
          <w:b/>
          <w:kern w:val="0"/>
          <w:sz w:val="24"/>
          <w:szCs w:val="24"/>
        </w:rPr>
        <w:t xml:space="preserve">3. DOS REQUISITOS BÁSICOS EXIGIDOS DOS CANDIDATOS A MEMBRO DO CONSELHO TUTELAR: </w:t>
      </w:r>
    </w:p>
    <w:p w:rsidR="00216EF4" w:rsidRDefault="00216EF4" w:rsidP="00216E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bookmarkStart w:id="2" w:name="_Hlk135403428"/>
      <w:r>
        <w:rPr>
          <w:rFonts w:ascii="Helvetica" w:hAnsi="Helvetica" w:cs="Helvetica"/>
          <w:kern w:val="0"/>
          <w:sz w:val="24"/>
          <w:szCs w:val="24"/>
        </w:rPr>
        <w:t xml:space="preserve">O </w:t>
      </w: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>item 3.1</w:t>
      </w:r>
      <w:r w:rsidR="00B17602">
        <w:rPr>
          <w:rFonts w:ascii="Helvetica-Bold" w:hAnsi="Helvetica-Bold" w:cs="Helvetica-Bold"/>
          <w:b/>
          <w:bCs/>
          <w:kern w:val="0"/>
          <w:sz w:val="24"/>
          <w:szCs w:val="24"/>
        </w:rPr>
        <w:t>, incisos</w:t>
      </w: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 VI e VII do Edital Nº 001/2023</w:t>
      </w:r>
      <w:r>
        <w:rPr>
          <w:rFonts w:ascii="Helvetica" w:hAnsi="Helvetica" w:cs="Helvetica"/>
          <w:kern w:val="0"/>
          <w:sz w:val="24"/>
          <w:szCs w:val="24"/>
        </w:rPr>
        <w:t>, passa a ter a seguinte redação:</w:t>
      </w:r>
    </w:p>
    <w:p w:rsidR="00216EF4" w:rsidRDefault="00216EF4" w:rsidP="00216E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bookmarkEnd w:id="2"/>
    <w:p w:rsidR="00216EF4" w:rsidRPr="00216EF4" w:rsidRDefault="00216EF4" w:rsidP="00216EF4">
      <w:pPr>
        <w:spacing w:before="120" w:after="120" w:line="360" w:lineRule="auto"/>
        <w:jc w:val="both"/>
        <w:rPr>
          <w:rFonts w:ascii="Arial" w:eastAsia="Calibri" w:hAnsi="Arial" w:cs="Arial"/>
          <w:kern w:val="0"/>
          <w:sz w:val="24"/>
          <w:szCs w:val="24"/>
        </w:rPr>
      </w:pPr>
      <w:r w:rsidRPr="00216EF4">
        <w:rPr>
          <w:rFonts w:ascii="Arial" w:eastAsia="Calibri" w:hAnsi="Arial" w:cs="Arial"/>
          <w:b/>
          <w:bCs/>
          <w:kern w:val="0"/>
          <w:sz w:val="24"/>
          <w:szCs w:val="24"/>
          <w:highlight w:val="yellow"/>
        </w:rPr>
        <w:t xml:space="preserve">VI. </w:t>
      </w:r>
      <w:r w:rsidRPr="00216EF4">
        <w:rPr>
          <w:rFonts w:ascii="Arial" w:eastAsia="Calibri" w:hAnsi="Arial" w:cs="Arial"/>
          <w:kern w:val="0"/>
          <w:sz w:val="24"/>
          <w:szCs w:val="24"/>
          <w:highlight w:val="yellow"/>
        </w:rPr>
        <w:t>Experiência no trato com crianças e adolescentes acima de dois anos;</w:t>
      </w:r>
    </w:p>
    <w:p w:rsidR="00216EF4" w:rsidRPr="00216EF4" w:rsidRDefault="00216EF4" w:rsidP="00216EF4">
      <w:pPr>
        <w:spacing w:before="120" w:after="120" w:line="36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</w:rPr>
      </w:pPr>
      <w:r w:rsidRPr="00216EF4">
        <w:rPr>
          <w:rFonts w:ascii="Arial" w:eastAsia="Calibri" w:hAnsi="Arial" w:cs="Arial"/>
          <w:b/>
          <w:bCs/>
          <w:kern w:val="0"/>
          <w:sz w:val="24"/>
          <w:szCs w:val="24"/>
          <w:highlight w:val="yellow"/>
        </w:rPr>
        <w:t xml:space="preserve">VII. </w:t>
      </w:r>
      <w:r w:rsidRPr="00216EF4">
        <w:rPr>
          <w:rFonts w:ascii="Arial" w:eastAsia="Calibri" w:hAnsi="Arial" w:cs="Arial"/>
          <w:kern w:val="0"/>
          <w:sz w:val="24"/>
          <w:szCs w:val="24"/>
          <w:highlight w:val="yellow"/>
        </w:rPr>
        <w:t>Apresentar  documentos comprovando as exigências dos itens anteriores, inclusive documentos pessoais.</w:t>
      </w:r>
    </w:p>
    <w:p w:rsidR="00216EF4" w:rsidRDefault="00216EF4" w:rsidP="00712D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:rsidR="00B17602" w:rsidRPr="00B17602" w:rsidRDefault="00B17602" w:rsidP="00B17602">
      <w:pPr>
        <w:spacing w:before="120" w:after="120" w:line="360" w:lineRule="auto"/>
        <w:jc w:val="both"/>
        <w:rPr>
          <w:rFonts w:ascii="Arial" w:eastAsia="Calibri" w:hAnsi="Arial" w:cs="Arial"/>
          <w:b/>
          <w:kern w:val="0"/>
          <w:sz w:val="24"/>
          <w:szCs w:val="24"/>
        </w:rPr>
      </w:pPr>
      <w:r w:rsidRPr="00B17602">
        <w:rPr>
          <w:rFonts w:ascii="Arial" w:eastAsia="Calibri" w:hAnsi="Arial" w:cs="Arial"/>
          <w:b/>
          <w:kern w:val="0"/>
          <w:sz w:val="24"/>
          <w:szCs w:val="24"/>
        </w:rPr>
        <w:t>4. DA JORNADA DE TRABALHO E REMUNERAÇÃO:</w:t>
      </w:r>
    </w:p>
    <w:p w:rsidR="00B17602" w:rsidRDefault="00B17602" w:rsidP="00B176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bookmarkStart w:id="3" w:name="_Hlk135403598"/>
      <w:r>
        <w:rPr>
          <w:rFonts w:ascii="Helvetica" w:hAnsi="Helvetica" w:cs="Helvetica"/>
          <w:kern w:val="0"/>
          <w:sz w:val="24"/>
          <w:szCs w:val="24"/>
        </w:rPr>
        <w:t>Os</w:t>
      </w: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>itens4.1 e 4.2 do Edital Nº 001/2023</w:t>
      </w:r>
      <w:r>
        <w:rPr>
          <w:rFonts w:ascii="Helvetica" w:hAnsi="Helvetica" w:cs="Helvetica"/>
          <w:kern w:val="0"/>
          <w:sz w:val="24"/>
          <w:szCs w:val="24"/>
        </w:rPr>
        <w:t>, passam a ter a seguinte redação:</w:t>
      </w:r>
    </w:p>
    <w:bookmarkEnd w:id="3"/>
    <w:p w:rsidR="00B17602" w:rsidRDefault="00B17602" w:rsidP="00B176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:rsidR="00B17602" w:rsidRPr="00B17602" w:rsidRDefault="00B17602" w:rsidP="00B17602">
      <w:pPr>
        <w:spacing w:before="120" w:after="120" w:line="360" w:lineRule="auto"/>
        <w:jc w:val="both"/>
        <w:rPr>
          <w:rFonts w:ascii="Arial" w:eastAsia="Calibri" w:hAnsi="Arial" w:cs="Arial"/>
          <w:kern w:val="0"/>
          <w:sz w:val="24"/>
          <w:szCs w:val="24"/>
        </w:rPr>
      </w:pPr>
      <w:r w:rsidRPr="00B17602">
        <w:rPr>
          <w:rFonts w:ascii="Arial" w:eastAsia="Calibri" w:hAnsi="Arial" w:cs="Arial"/>
          <w:b/>
          <w:kern w:val="0"/>
          <w:sz w:val="24"/>
          <w:szCs w:val="24"/>
        </w:rPr>
        <w:t xml:space="preserve">4.1. </w:t>
      </w:r>
      <w:r w:rsidRPr="00B17602">
        <w:rPr>
          <w:rFonts w:ascii="Arial" w:eastAsia="Calibri" w:hAnsi="Arial" w:cs="Arial"/>
          <w:kern w:val="0"/>
          <w:sz w:val="24"/>
          <w:szCs w:val="24"/>
        </w:rPr>
        <w:t xml:space="preserve">Os membros do Conselho Tutelar exercerão suas atividades em regime de dedicação exclusiva, durante o horário previsto no art. 38 da Lei nº 010/2015, alteradas pelas Leis </w:t>
      </w:r>
      <w:r w:rsidRPr="00B17602">
        <w:rPr>
          <w:rFonts w:ascii="Arial" w:eastAsia="Calibri" w:hAnsi="Arial" w:cs="Arial"/>
          <w:kern w:val="0"/>
          <w:sz w:val="24"/>
          <w:szCs w:val="24"/>
          <w:highlight w:val="yellow"/>
        </w:rPr>
        <w:t>010/2015</w:t>
      </w:r>
      <w:r w:rsidRPr="00B17602">
        <w:rPr>
          <w:rFonts w:ascii="Arial" w:eastAsia="Calibri" w:hAnsi="Arial" w:cs="Arial"/>
          <w:kern w:val="0"/>
          <w:sz w:val="24"/>
          <w:szCs w:val="24"/>
        </w:rPr>
        <w:t>, 022/2006, 027/2018 e 009/2023para o funcionamento do órgão, sem prejuízo do atendimento em regime de plantão/sobreaviso, assim como da realização de outras diligência e tarefas inerentes ao órgão;</w:t>
      </w:r>
    </w:p>
    <w:p w:rsidR="00092C92" w:rsidRDefault="00B17602" w:rsidP="00B17602">
      <w:pPr>
        <w:spacing w:before="120" w:after="120" w:line="360" w:lineRule="auto"/>
        <w:jc w:val="both"/>
        <w:rPr>
          <w:rFonts w:ascii="Arial" w:eastAsia="Calibri" w:hAnsi="Arial" w:cs="Arial"/>
          <w:kern w:val="0"/>
          <w:sz w:val="24"/>
          <w:szCs w:val="24"/>
        </w:rPr>
      </w:pPr>
      <w:r w:rsidRPr="00B17602">
        <w:rPr>
          <w:rFonts w:ascii="Arial" w:eastAsia="Calibri" w:hAnsi="Arial" w:cs="Arial"/>
          <w:b/>
          <w:kern w:val="0"/>
          <w:sz w:val="24"/>
          <w:szCs w:val="24"/>
          <w:highlight w:val="yellow"/>
        </w:rPr>
        <w:t xml:space="preserve">4.2. </w:t>
      </w:r>
      <w:r w:rsidRPr="00B17602">
        <w:rPr>
          <w:rFonts w:ascii="Arial" w:eastAsia="Calibri" w:hAnsi="Arial" w:cs="Arial"/>
          <w:kern w:val="0"/>
          <w:sz w:val="24"/>
          <w:szCs w:val="24"/>
          <w:highlight w:val="yellow"/>
        </w:rPr>
        <w:t>O valor do vencimento é de: R$: 1.700,00 (mil setecentos reais), com reajustes na mesma data e índices concedidos aos servidores públicos municipais ( redação dada pela lei nº 9/2023).</w:t>
      </w:r>
    </w:p>
    <w:p w:rsidR="00092C92" w:rsidRDefault="00092C92" w:rsidP="00B17602">
      <w:pPr>
        <w:spacing w:before="120" w:after="120" w:line="360" w:lineRule="auto"/>
        <w:jc w:val="both"/>
        <w:rPr>
          <w:rFonts w:ascii="Arial" w:eastAsia="Calibri" w:hAnsi="Arial" w:cs="Arial"/>
          <w:b/>
          <w:kern w:val="0"/>
          <w:sz w:val="24"/>
          <w:szCs w:val="24"/>
        </w:rPr>
      </w:pPr>
    </w:p>
    <w:p w:rsidR="00B17602" w:rsidRPr="00B17602" w:rsidRDefault="00092C92" w:rsidP="00B17602">
      <w:pPr>
        <w:spacing w:before="120" w:after="120" w:line="360" w:lineRule="auto"/>
        <w:jc w:val="both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 xml:space="preserve">8. </w:t>
      </w:r>
      <w:r w:rsidR="00B17602" w:rsidRPr="00B17602">
        <w:rPr>
          <w:rFonts w:ascii="Arial" w:eastAsia="Calibri" w:hAnsi="Arial" w:cs="Arial"/>
          <w:b/>
          <w:kern w:val="0"/>
          <w:sz w:val="24"/>
          <w:szCs w:val="24"/>
        </w:rPr>
        <w:t>DA INSCRIÇÃO/ENTREGA DOS DOCUMENTOS:</w:t>
      </w:r>
    </w:p>
    <w:p w:rsidR="00B17602" w:rsidRDefault="00B17602" w:rsidP="00712D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:rsidR="00B17602" w:rsidRDefault="00B17602" w:rsidP="00B176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O </w:t>
      </w: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>ite</w:t>
      </w:r>
      <w:r w:rsidR="00CF3DE3">
        <w:rPr>
          <w:rFonts w:ascii="Helvetica-Bold" w:hAnsi="Helvetica-Bold" w:cs="Helvetica-Bold"/>
          <w:b/>
          <w:bCs/>
          <w:kern w:val="0"/>
          <w:sz w:val="24"/>
          <w:szCs w:val="24"/>
        </w:rPr>
        <w:t>m</w:t>
      </w: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>8.3, alínea (e) do Edital Nº 001/2023</w:t>
      </w:r>
      <w:r>
        <w:rPr>
          <w:rFonts w:ascii="Helvetica" w:hAnsi="Helvetica" w:cs="Helvetica"/>
          <w:kern w:val="0"/>
          <w:sz w:val="24"/>
          <w:szCs w:val="24"/>
        </w:rPr>
        <w:t>, passa a ter a seguinte redação:</w:t>
      </w:r>
    </w:p>
    <w:p w:rsidR="00B17602" w:rsidRDefault="00B17602" w:rsidP="00712D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:rsidR="00CF3DE3" w:rsidRDefault="00CF3DE3" w:rsidP="00CF3DE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kern w:val="0"/>
          <w:sz w:val="24"/>
          <w:szCs w:val="24"/>
        </w:rPr>
      </w:pPr>
      <w:r w:rsidRPr="00CF3DE3">
        <w:rPr>
          <w:rFonts w:ascii="Arial" w:eastAsia="Calibri" w:hAnsi="Arial" w:cs="Arial"/>
          <w:b/>
          <w:color w:val="000000"/>
          <w:kern w:val="0"/>
          <w:sz w:val="24"/>
          <w:szCs w:val="24"/>
          <w:highlight w:val="yellow"/>
        </w:rPr>
        <w:t>e)</w:t>
      </w:r>
      <w:r w:rsidRPr="00CF3DE3">
        <w:rPr>
          <w:rFonts w:ascii="Arial" w:eastAsia="Calibri" w:hAnsi="Arial" w:cs="Arial"/>
          <w:kern w:val="0"/>
          <w:sz w:val="24"/>
          <w:szCs w:val="24"/>
          <w:highlight w:val="yellow"/>
        </w:rPr>
        <w:t>Comprovante de experiência na área da infância e juventude de no mínimo de dois anos;</w:t>
      </w:r>
    </w:p>
    <w:p w:rsidR="00092C92" w:rsidRPr="00CF3DE3" w:rsidRDefault="00092C92" w:rsidP="00CF3DE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kern w:val="0"/>
          <w:sz w:val="24"/>
          <w:szCs w:val="24"/>
        </w:rPr>
      </w:pPr>
    </w:p>
    <w:p w:rsidR="00CF3DE3" w:rsidRDefault="00CF3DE3" w:rsidP="00CF3D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 DAS </w:t>
      </w:r>
      <w:r w:rsidRPr="00603146">
        <w:rPr>
          <w:rFonts w:ascii="Arial" w:hAnsi="Arial" w:cs="Arial"/>
          <w:b/>
          <w:sz w:val="24"/>
          <w:szCs w:val="24"/>
        </w:rPr>
        <w:t>DISPOSIÇÕES FINAIS</w:t>
      </w:r>
      <w:r>
        <w:rPr>
          <w:rFonts w:ascii="Arial" w:hAnsi="Arial" w:cs="Arial"/>
          <w:b/>
          <w:sz w:val="24"/>
          <w:szCs w:val="24"/>
        </w:rPr>
        <w:t>:</w:t>
      </w:r>
    </w:p>
    <w:p w:rsidR="00CF3DE3" w:rsidRDefault="00CF3DE3" w:rsidP="00CF3D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O </w:t>
      </w: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>item 16.2 do Edital Nº 001/2023</w:t>
      </w:r>
      <w:r>
        <w:rPr>
          <w:rFonts w:ascii="Helvetica" w:hAnsi="Helvetica" w:cs="Helvetica"/>
          <w:kern w:val="0"/>
          <w:sz w:val="24"/>
          <w:szCs w:val="24"/>
        </w:rPr>
        <w:t>, passa a ter a seguinte redação:</w:t>
      </w:r>
    </w:p>
    <w:p w:rsidR="00CF3DE3" w:rsidRDefault="00CF3DE3" w:rsidP="00CF3DE3">
      <w:pPr>
        <w:rPr>
          <w:rFonts w:ascii="Arial" w:hAnsi="Arial" w:cs="Arial"/>
          <w:b/>
          <w:sz w:val="24"/>
          <w:szCs w:val="24"/>
        </w:rPr>
      </w:pPr>
    </w:p>
    <w:p w:rsidR="00CF3DE3" w:rsidRPr="00CF3DE3" w:rsidRDefault="00CF3DE3" w:rsidP="00CF3DE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kern w:val="0"/>
          <w:sz w:val="24"/>
          <w:szCs w:val="24"/>
        </w:rPr>
      </w:pPr>
      <w:r w:rsidRPr="00CF3DE3">
        <w:rPr>
          <w:rFonts w:ascii="Arial" w:eastAsia="Calibri" w:hAnsi="Arial" w:cs="Arial"/>
          <w:b/>
          <w:kern w:val="0"/>
          <w:sz w:val="24"/>
          <w:szCs w:val="24"/>
        </w:rPr>
        <w:t>16.2.</w:t>
      </w:r>
      <w:r w:rsidRPr="00CF3DE3">
        <w:rPr>
          <w:rFonts w:ascii="Arial" w:eastAsia="Calibri" w:hAnsi="Arial" w:cs="Arial"/>
          <w:kern w:val="0"/>
          <w:sz w:val="24"/>
          <w:szCs w:val="24"/>
        </w:rPr>
        <w:t xml:space="preserve"> Os casos omissos serão resolvidos pela Comissão Especial Eleitoral, observadas as normas legais contidas na Lei Federal nº 8.069/90 e na Lei Municipal nº 03/2001, alterada pelas Leis </w:t>
      </w:r>
      <w:r w:rsidRPr="00CF3DE3">
        <w:rPr>
          <w:rFonts w:ascii="Arial" w:eastAsia="Calibri" w:hAnsi="Arial" w:cs="Arial"/>
          <w:kern w:val="0"/>
          <w:sz w:val="24"/>
          <w:szCs w:val="24"/>
          <w:highlight w:val="yellow"/>
        </w:rPr>
        <w:t>010/2015</w:t>
      </w:r>
      <w:r w:rsidRPr="00CF3DE3">
        <w:rPr>
          <w:rFonts w:ascii="Arial" w:eastAsia="Calibri" w:hAnsi="Arial" w:cs="Arial"/>
          <w:kern w:val="0"/>
          <w:sz w:val="24"/>
          <w:szCs w:val="24"/>
        </w:rPr>
        <w:t>, 022/</w:t>
      </w:r>
      <w:r w:rsidR="00092C92" w:rsidRPr="00CF3DE3">
        <w:rPr>
          <w:rFonts w:ascii="Arial" w:eastAsia="Calibri" w:hAnsi="Arial" w:cs="Arial"/>
          <w:kern w:val="0"/>
          <w:sz w:val="24"/>
          <w:szCs w:val="24"/>
        </w:rPr>
        <w:t>2006, 027</w:t>
      </w:r>
      <w:r w:rsidRPr="00CF3DE3">
        <w:rPr>
          <w:rFonts w:ascii="Arial" w:eastAsia="Calibri" w:hAnsi="Arial" w:cs="Arial"/>
          <w:kern w:val="0"/>
          <w:sz w:val="24"/>
          <w:szCs w:val="24"/>
        </w:rPr>
        <w:t>/2018 e 009/2023;</w:t>
      </w:r>
    </w:p>
    <w:p w:rsidR="00CF3DE3" w:rsidRDefault="00CF3DE3" w:rsidP="00CF3DE3">
      <w:pPr>
        <w:rPr>
          <w:rFonts w:ascii="Arial" w:hAnsi="Arial" w:cs="Arial"/>
          <w:b/>
          <w:sz w:val="24"/>
          <w:szCs w:val="24"/>
        </w:rPr>
      </w:pPr>
    </w:p>
    <w:p w:rsidR="00B17602" w:rsidRPr="00216EF4" w:rsidRDefault="00B17602" w:rsidP="00712D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:rsidR="004349E4" w:rsidRDefault="004349E4" w:rsidP="004349E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Publique-se</w:t>
      </w:r>
    </w:p>
    <w:p w:rsidR="004349E4" w:rsidRDefault="004349E4" w:rsidP="004349E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Encaminhe-se cópias ao Ministério Público, Poder Judiciário e Câmara Municipal locais</w:t>
      </w:r>
    </w:p>
    <w:p w:rsidR="004349E4" w:rsidRDefault="00CF3DE3" w:rsidP="004349E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Tamboara</w:t>
      </w:r>
      <w:r w:rsidR="004349E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19</w:t>
      </w:r>
      <w:r w:rsidR="004349E4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maio</w:t>
      </w:r>
      <w:r w:rsidR="004349E4">
        <w:rPr>
          <w:rFonts w:ascii="Arial" w:hAnsi="Arial" w:cs="Arial"/>
          <w:b/>
          <w:sz w:val="24"/>
          <w:szCs w:val="24"/>
        </w:rPr>
        <w:t xml:space="preserve"> de 2023</w:t>
      </w:r>
    </w:p>
    <w:p w:rsidR="004349E4" w:rsidRDefault="004349E4" w:rsidP="004349E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kern w:val="0"/>
          <w:sz w:val="24"/>
          <w:szCs w:val="24"/>
        </w:rPr>
      </w:pPr>
    </w:p>
    <w:p w:rsidR="00CF3DE3" w:rsidRPr="006D337D" w:rsidRDefault="00CF3DE3" w:rsidP="00CF3D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4" w:name="_Hlk130801395"/>
      <w:r w:rsidRPr="006D337D">
        <w:rPr>
          <w:rFonts w:ascii="Arial" w:hAnsi="Arial" w:cs="Arial"/>
          <w:b/>
          <w:sz w:val="24"/>
          <w:szCs w:val="24"/>
        </w:rPr>
        <w:t>VALDIRENE MIRANDA DE OLIVEIRA SANDRE</w:t>
      </w:r>
    </w:p>
    <w:bookmarkEnd w:id="4"/>
    <w:p w:rsidR="00CF3DE3" w:rsidRDefault="00CF3DE3" w:rsidP="00CF3D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do CMDCA</w:t>
      </w:r>
    </w:p>
    <w:p w:rsidR="005D5964" w:rsidRDefault="005D5964" w:rsidP="00CF3DE3">
      <w:pPr>
        <w:autoSpaceDE w:val="0"/>
        <w:autoSpaceDN w:val="0"/>
        <w:adjustRightInd w:val="0"/>
        <w:spacing w:after="0" w:line="240" w:lineRule="auto"/>
        <w:jc w:val="center"/>
      </w:pPr>
    </w:p>
    <w:sectPr w:rsidR="005D5964" w:rsidSect="003712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7CC" w:rsidRDefault="001407CC" w:rsidP="00712DEE">
      <w:pPr>
        <w:spacing w:after="0" w:line="240" w:lineRule="auto"/>
      </w:pPr>
      <w:r>
        <w:separator/>
      </w:r>
    </w:p>
  </w:endnote>
  <w:endnote w:type="continuationSeparator" w:id="1">
    <w:p w:rsidR="001407CC" w:rsidRDefault="001407CC" w:rsidP="0071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7CC" w:rsidRDefault="001407CC" w:rsidP="00712DEE">
      <w:pPr>
        <w:spacing w:after="0" w:line="240" w:lineRule="auto"/>
      </w:pPr>
      <w:r>
        <w:separator/>
      </w:r>
    </w:p>
  </w:footnote>
  <w:footnote w:type="continuationSeparator" w:id="1">
    <w:p w:rsidR="001407CC" w:rsidRDefault="001407CC" w:rsidP="00712DEE">
      <w:pPr>
        <w:spacing w:after="0" w:line="240" w:lineRule="auto"/>
      </w:pPr>
      <w:r>
        <w:continuationSeparator/>
      </w:r>
    </w:p>
  </w:footnote>
  <w:footnote w:id="2">
    <w:p w:rsidR="00216EF4" w:rsidRPr="006D7A75" w:rsidRDefault="00216EF4" w:rsidP="00216EF4">
      <w:pPr>
        <w:pStyle w:val="Textodenotaderodap"/>
        <w:rPr>
          <w:rFonts w:ascii="Arial" w:hAnsi="Arial" w:cs="Arial"/>
        </w:rPr>
      </w:pPr>
      <w:r w:rsidRPr="006D7A75">
        <w:rPr>
          <w:rStyle w:val="Refdenotaderodap"/>
          <w:rFonts w:ascii="Arial" w:hAnsi="Arial" w:cs="Arial"/>
        </w:rPr>
        <w:footnoteRef/>
      </w:r>
      <w:r w:rsidRPr="006D7A75">
        <w:rPr>
          <w:rFonts w:ascii="Arial" w:hAnsi="Arial" w:cs="Arial"/>
        </w:rPr>
        <w:t xml:space="preserve"> Incorporado pela Lei nº 13.010/2014.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EE" w:rsidRDefault="00CF3DE3" w:rsidP="00CF3DE3">
    <w:pPr>
      <w:pStyle w:val="Cabealho"/>
      <w:ind w:hanging="1134"/>
      <w:jc w:val="center"/>
    </w:pPr>
    <w:r w:rsidRPr="00CF3DE3">
      <w:rPr>
        <w:noProof/>
        <w:lang w:eastAsia="pt-BR"/>
      </w:rPr>
      <w:drawing>
        <wp:inline distT="0" distB="0" distL="0" distR="0">
          <wp:extent cx="5886450" cy="815950"/>
          <wp:effectExtent l="0" t="0" r="0" b="3810"/>
          <wp:docPr id="51182187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491" cy="832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DEE" w:rsidRDefault="00712DEE">
    <w:pPr>
      <w:pStyle w:val="Cabealho"/>
    </w:pPr>
  </w:p>
  <w:p w:rsidR="00712DEE" w:rsidRDefault="00712D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12DEE"/>
    <w:rsid w:val="00092C92"/>
    <w:rsid w:val="001407CC"/>
    <w:rsid w:val="00216EF4"/>
    <w:rsid w:val="00283C2C"/>
    <w:rsid w:val="00284A0D"/>
    <w:rsid w:val="002B47F4"/>
    <w:rsid w:val="003712EB"/>
    <w:rsid w:val="003F28BC"/>
    <w:rsid w:val="004349E4"/>
    <w:rsid w:val="004773E8"/>
    <w:rsid w:val="005D5964"/>
    <w:rsid w:val="00712DEE"/>
    <w:rsid w:val="00786A68"/>
    <w:rsid w:val="008A0D3C"/>
    <w:rsid w:val="009141EE"/>
    <w:rsid w:val="00AF4E47"/>
    <w:rsid w:val="00B17602"/>
    <w:rsid w:val="00CF3DE3"/>
    <w:rsid w:val="00D95C93"/>
    <w:rsid w:val="00F0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2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DEE"/>
  </w:style>
  <w:style w:type="paragraph" w:styleId="Rodap">
    <w:name w:val="footer"/>
    <w:basedOn w:val="Normal"/>
    <w:link w:val="RodapChar"/>
    <w:uiPriority w:val="99"/>
    <w:unhideWhenUsed/>
    <w:rsid w:val="00712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DEE"/>
  </w:style>
  <w:style w:type="paragraph" w:customStyle="1" w:styleId="Textopadro">
    <w:name w:val="Texto padrão"/>
    <w:basedOn w:val="Normal"/>
    <w:rsid w:val="00712D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0"/>
      <w:lang w:val="en-US"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6EF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16EF4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216EF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Ivan</cp:lastModifiedBy>
  <cp:revision>2</cp:revision>
  <dcterms:created xsi:type="dcterms:W3CDTF">2023-05-24T16:24:00Z</dcterms:created>
  <dcterms:modified xsi:type="dcterms:W3CDTF">2023-05-24T16:24:00Z</dcterms:modified>
</cp:coreProperties>
</file>